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00F32" w14:textId="5B161158" w:rsidR="00F831C6" w:rsidRPr="00E17425" w:rsidRDefault="00E920F0" w:rsidP="005E55F4">
      <w:pPr>
        <w:jc w:val="center"/>
        <w:rPr>
          <w:b/>
          <w:bCs/>
          <w:sz w:val="24"/>
          <w:szCs w:val="24"/>
        </w:rPr>
      </w:pPr>
      <w:r>
        <w:rPr>
          <w:b/>
          <w:bCs/>
          <w:noProof/>
          <w:sz w:val="24"/>
          <w:szCs w:val="24"/>
        </w:rPr>
        <w:drawing>
          <wp:inline distT="0" distB="0" distL="0" distR="0" wp14:anchorId="78A43335" wp14:editId="2F4FAADD">
            <wp:extent cx="2505075" cy="821657"/>
            <wp:effectExtent l="0" t="0" r="0" b="0"/>
            <wp:docPr id="643277439" name="Picture 1" descr="A blac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77439" name="Picture 1" descr="A black sign with blu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7211" cy="838758"/>
                    </a:xfrm>
                    <a:prstGeom prst="rect">
                      <a:avLst/>
                    </a:prstGeom>
                  </pic:spPr>
                </pic:pic>
              </a:graphicData>
            </a:graphic>
          </wp:inline>
        </w:drawing>
      </w:r>
    </w:p>
    <w:p w14:paraId="036699B7" w14:textId="2ADDCCBD" w:rsidR="00F831C6" w:rsidRPr="00E17425" w:rsidRDefault="00F831C6" w:rsidP="005E55F4">
      <w:pPr>
        <w:jc w:val="center"/>
        <w:rPr>
          <w:b/>
          <w:bCs/>
          <w:sz w:val="24"/>
          <w:szCs w:val="24"/>
        </w:rPr>
      </w:pPr>
    </w:p>
    <w:p w14:paraId="2D1D9583" w14:textId="29A81B04" w:rsidR="008A465D" w:rsidRPr="00684824" w:rsidRDefault="00A82F6A" w:rsidP="00684824">
      <w:pPr>
        <w:ind w:left="-360" w:right="-360"/>
        <w:jc w:val="center"/>
        <w:rPr>
          <w:b/>
          <w:bCs/>
          <w:sz w:val="24"/>
          <w:szCs w:val="24"/>
        </w:rPr>
      </w:pPr>
      <w:r w:rsidRPr="00684824">
        <w:rPr>
          <w:b/>
          <w:bCs/>
          <w:sz w:val="24"/>
          <w:szCs w:val="24"/>
        </w:rPr>
        <w:t>Evidence-Based Education and Training Practices for Adult Learners</w:t>
      </w:r>
      <w:r w:rsidR="00684824" w:rsidRPr="00684824">
        <w:rPr>
          <w:b/>
          <w:bCs/>
          <w:sz w:val="24"/>
          <w:szCs w:val="24"/>
        </w:rPr>
        <w:t xml:space="preserve"> </w:t>
      </w:r>
    </w:p>
    <w:p w14:paraId="2E3A29BB" w14:textId="77777777" w:rsidR="005C0C2D" w:rsidRPr="00BC5C3B" w:rsidRDefault="005C0C2D" w:rsidP="00F45B39">
      <w:pPr>
        <w:rPr>
          <w:sz w:val="20"/>
          <w:szCs w:val="20"/>
        </w:rPr>
      </w:pPr>
    </w:p>
    <w:p w14:paraId="4D027B86" w14:textId="2E6A8295" w:rsidR="00F45B39" w:rsidRPr="00684824" w:rsidRDefault="00F45B39" w:rsidP="00F45B39">
      <w:r w:rsidRPr="00684824">
        <w:t>The Evidence Based Adult Learn</w:t>
      </w:r>
      <w:r w:rsidR="00D93FC9">
        <w:t>ing</w:t>
      </w:r>
      <w:r w:rsidRPr="00684824">
        <w:t xml:space="preserve"> Rubric is a tool for higher education faculty and professional development providers </w:t>
      </w:r>
      <w:r w:rsidR="00D93FC9">
        <w:t xml:space="preserve">to use </w:t>
      </w:r>
      <w:r w:rsidRPr="00684824">
        <w:t xml:space="preserve">when planning and implementing </w:t>
      </w:r>
      <w:r w:rsidR="00D93FC9">
        <w:t>pre-service or in-service</w:t>
      </w:r>
      <w:r w:rsidRPr="00684824">
        <w:t>.  The s</w:t>
      </w:r>
      <w:r w:rsidR="00D93FC9">
        <w:t>ix</w:t>
      </w:r>
      <w:r w:rsidRPr="00684824">
        <w:t xml:space="preserve"> evidence-based adult learning practices </w:t>
      </w:r>
      <w:r w:rsidR="00D93FC9">
        <w:t xml:space="preserve">on the rubric below were </w:t>
      </w:r>
      <w:r w:rsidRPr="00684824">
        <w:t>derive</w:t>
      </w:r>
      <w:r w:rsidR="002731E5" w:rsidRPr="00684824">
        <w:t>d</w:t>
      </w:r>
      <w:r w:rsidRPr="00684824">
        <w:t xml:space="preserve"> from a </w:t>
      </w:r>
      <w:proofErr w:type="spellStart"/>
      <w:r w:rsidRPr="00684824">
        <w:t>metasynthesis</w:t>
      </w:r>
      <w:proofErr w:type="spellEnd"/>
      <w:r w:rsidRPr="00684824">
        <w:t xml:space="preserve"> of 15 research reviews of professional development </w:t>
      </w:r>
      <w:r w:rsidR="00D93FC9">
        <w:t xml:space="preserve">practices and </w:t>
      </w:r>
      <w:r w:rsidRPr="00684824">
        <w:t xml:space="preserve">included 550 studies and 50,000 teachers and practitioners (Dunst, Bruder, &amp; Hamby, 2015). </w:t>
      </w:r>
    </w:p>
    <w:p w14:paraId="2E148BB4" w14:textId="65403A1A" w:rsidR="00F45B39" w:rsidRPr="00684824" w:rsidRDefault="00F45B39" w:rsidP="00F45B39">
      <w:pPr>
        <w:rPr>
          <w:sz w:val="18"/>
          <w:szCs w:val="18"/>
        </w:rPr>
      </w:pPr>
    </w:p>
    <w:p w14:paraId="3ED9DE0F" w14:textId="59B3FEB1" w:rsidR="00CC127B" w:rsidRPr="00D93FC9" w:rsidRDefault="00CC127B" w:rsidP="00F45B39">
      <w:r w:rsidRPr="00D93FC9">
        <w:t>Examples of how to use this tool:</w:t>
      </w:r>
    </w:p>
    <w:p w14:paraId="11C55518" w14:textId="76F9BF9C" w:rsidR="00CC127B" w:rsidRPr="00D93FC9" w:rsidRDefault="00CC127B" w:rsidP="00CC127B">
      <w:pPr>
        <w:pStyle w:val="ListParagraph"/>
        <w:numPr>
          <w:ilvl w:val="0"/>
          <w:numId w:val="4"/>
        </w:numPr>
      </w:pPr>
      <w:r w:rsidRPr="00D93FC9">
        <w:t>Develop an assignment/activity and purposefully embed the adult learning practices during development of the material</w:t>
      </w:r>
      <w:r w:rsidR="007075B5" w:rsidRPr="00D93FC9">
        <w:t>.</w:t>
      </w:r>
    </w:p>
    <w:p w14:paraId="6AF24B6A" w14:textId="6638AB98" w:rsidR="00C83760" w:rsidRPr="00D93FC9" w:rsidRDefault="00CC127B" w:rsidP="001C6AC8">
      <w:pPr>
        <w:pStyle w:val="ListParagraph"/>
        <w:numPr>
          <w:ilvl w:val="0"/>
          <w:numId w:val="4"/>
        </w:numPr>
      </w:pPr>
      <w:r w:rsidRPr="00D93FC9">
        <w:t>R</w:t>
      </w:r>
      <w:r w:rsidR="00CB5DE1" w:rsidRPr="00D93FC9">
        <w:t xml:space="preserve">eview </w:t>
      </w:r>
      <w:r w:rsidR="00F45B39" w:rsidRPr="00D93FC9">
        <w:t xml:space="preserve">the adult learning practices embedded within an existing training/course </w:t>
      </w:r>
      <w:r w:rsidR="00CB5DE1" w:rsidRPr="00D93FC9">
        <w:t>and</w:t>
      </w:r>
      <w:r w:rsidR="00F45B39" w:rsidRPr="00D93FC9">
        <w:t xml:space="preserve"> identify </w:t>
      </w:r>
      <w:r w:rsidR="003706D5" w:rsidRPr="00D93FC9">
        <w:t>strengths and gaps</w:t>
      </w:r>
      <w:r w:rsidR="007075B5" w:rsidRPr="00D93FC9">
        <w:t>.</w:t>
      </w:r>
      <w:r w:rsidR="00F45B39" w:rsidRPr="00D93FC9">
        <w:t xml:space="preserve"> </w:t>
      </w:r>
    </w:p>
    <w:p w14:paraId="59BFBA69" w14:textId="77777777" w:rsidR="001C6AC8" w:rsidRPr="00684824" w:rsidRDefault="001C6AC8" w:rsidP="001C6AC8">
      <w:pPr>
        <w:pStyle w:val="ListParagraph"/>
        <w:rPr>
          <w:sz w:val="18"/>
          <w:szCs w:val="18"/>
        </w:rPr>
      </w:pPr>
    </w:p>
    <w:tbl>
      <w:tblPr>
        <w:tblStyle w:val="TableGrid"/>
        <w:tblW w:w="5015" w:type="pct"/>
        <w:tblCellMar>
          <w:left w:w="115" w:type="dxa"/>
          <w:right w:w="115" w:type="dxa"/>
        </w:tblCellMar>
        <w:tblLook w:val="04A0" w:firstRow="1" w:lastRow="0" w:firstColumn="1" w:lastColumn="0" w:noHBand="0" w:noVBand="1"/>
      </w:tblPr>
      <w:tblGrid>
        <w:gridCol w:w="2514"/>
        <w:gridCol w:w="5852"/>
        <w:gridCol w:w="5345"/>
      </w:tblGrid>
      <w:tr w:rsidR="00D93FC9" w:rsidRPr="00E17425" w14:paraId="3F1E7B81" w14:textId="77777777" w:rsidTr="00D93FC9">
        <w:trPr>
          <w:trHeight w:val="485"/>
        </w:trPr>
        <w:tc>
          <w:tcPr>
            <w:tcW w:w="917" w:type="pct"/>
            <w:shd w:val="clear" w:color="auto" w:fill="D9E2F3" w:themeFill="accent5" w:themeFillTint="33"/>
          </w:tcPr>
          <w:p w14:paraId="1A280861" w14:textId="58AAB20B" w:rsidR="00CC127B" w:rsidRPr="00E17425" w:rsidRDefault="00CC127B" w:rsidP="00CC127B">
            <w:pPr>
              <w:jc w:val="center"/>
              <w:rPr>
                <w:b/>
                <w:bCs/>
                <w:sz w:val="24"/>
                <w:szCs w:val="24"/>
              </w:rPr>
            </w:pPr>
            <w:r w:rsidRPr="00E17425">
              <w:rPr>
                <w:b/>
                <w:bCs/>
                <w:sz w:val="24"/>
                <w:szCs w:val="24"/>
              </w:rPr>
              <w:t>Who</w:t>
            </w:r>
          </w:p>
        </w:tc>
        <w:tc>
          <w:tcPr>
            <w:tcW w:w="2134" w:type="pct"/>
            <w:shd w:val="clear" w:color="auto" w:fill="D9E2F3" w:themeFill="accent5" w:themeFillTint="33"/>
          </w:tcPr>
          <w:p w14:paraId="0CD63534" w14:textId="3A632D33" w:rsidR="00CC127B" w:rsidRPr="00E17425" w:rsidRDefault="00587EEA" w:rsidP="00CC127B">
            <w:pPr>
              <w:jc w:val="center"/>
              <w:rPr>
                <w:b/>
                <w:bCs/>
                <w:sz w:val="24"/>
                <w:szCs w:val="24"/>
              </w:rPr>
            </w:pPr>
            <w:r>
              <w:rPr>
                <w:b/>
                <w:bCs/>
                <w:sz w:val="24"/>
                <w:szCs w:val="24"/>
              </w:rPr>
              <w:t xml:space="preserve">What </w:t>
            </w:r>
          </w:p>
        </w:tc>
        <w:tc>
          <w:tcPr>
            <w:tcW w:w="1949" w:type="pct"/>
            <w:shd w:val="clear" w:color="auto" w:fill="D9E2F3" w:themeFill="accent5" w:themeFillTint="33"/>
          </w:tcPr>
          <w:p w14:paraId="62F70162" w14:textId="77777777" w:rsidR="00CC127B" w:rsidRDefault="00587EEA" w:rsidP="00684824">
            <w:pPr>
              <w:jc w:val="center"/>
              <w:rPr>
                <w:b/>
                <w:bCs/>
                <w:sz w:val="24"/>
                <w:szCs w:val="24"/>
              </w:rPr>
            </w:pPr>
            <w:r>
              <w:rPr>
                <w:b/>
                <w:bCs/>
                <w:sz w:val="24"/>
                <w:szCs w:val="24"/>
              </w:rPr>
              <w:t>How</w:t>
            </w:r>
          </w:p>
          <w:p w14:paraId="10C3B5B4" w14:textId="38FCFF51" w:rsidR="005A0DE0" w:rsidRPr="00E17425" w:rsidRDefault="005A0DE0" w:rsidP="00684824">
            <w:pPr>
              <w:jc w:val="center"/>
              <w:rPr>
                <w:b/>
                <w:bCs/>
                <w:sz w:val="24"/>
                <w:szCs w:val="24"/>
              </w:rPr>
            </w:pPr>
            <w:r w:rsidRPr="0088745B">
              <w:rPr>
                <w:i/>
                <w:iCs/>
              </w:rPr>
              <w:t>TOPIC: Using authentic child assessment practices</w:t>
            </w:r>
          </w:p>
        </w:tc>
      </w:tr>
      <w:tr w:rsidR="00CC127B" w:rsidRPr="00E17425" w14:paraId="1130DA26" w14:textId="003147D5" w:rsidTr="00D93FC9">
        <w:trPr>
          <w:trHeight w:val="368"/>
        </w:trPr>
        <w:tc>
          <w:tcPr>
            <w:tcW w:w="917" w:type="pct"/>
          </w:tcPr>
          <w:p w14:paraId="309EAA0A" w14:textId="1C270424" w:rsidR="00CC127B" w:rsidRPr="00D93FC9" w:rsidRDefault="00CC127B" w:rsidP="005A0DE0">
            <w:pPr>
              <w:spacing w:after="120"/>
              <w:rPr>
                <w:b/>
                <w:bCs/>
              </w:rPr>
            </w:pPr>
            <w:r w:rsidRPr="00D93FC9">
              <w:t>Instructor/Trainer</w:t>
            </w:r>
            <w:r w:rsidR="00684824" w:rsidRPr="00D93FC9">
              <w:t>/Coach</w:t>
            </w:r>
          </w:p>
        </w:tc>
        <w:tc>
          <w:tcPr>
            <w:tcW w:w="2134" w:type="pct"/>
          </w:tcPr>
          <w:p w14:paraId="518B1E46" w14:textId="445EC318" w:rsidR="001C6AC8" w:rsidRPr="00D93FC9" w:rsidRDefault="00CC127B" w:rsidP="005A0DE0">
            <w:pPr>
              <w:spacing w:after="120"/>
              <w:ind w:right="-120"/>
            </w:pPr>
            <w:r w:rsidRPr="00D93FC9">
              <w:rPr>
                <w:b/>
                <w:bCs/>
              </w:rPr>
              <w:t xml:space="preserve">Introduction:  </w:t>
            </w:r>
            <w:r w:rsidRPr="00D93FC9">
              <w:rPr>
                <w:i/>
                <w:iCs/>
              </w:rPr>
              <w:t>Explain the practice/topic</w:t>
            </w:r>
            <w:r w:rsidR="001C6AC8" w:rsidRPr="00D93FC9">
              <w:rPr>
                <w:i/>
                <w:iCs/>
              </w:rPr>
              <w:t>/</w:t>
            </w:r>
            <w:r w:rsidRPr="00D93FC9">
              <w:rPr>
                <w:i/>
                <w:iCs/>
              </w:rPr>
              <w:t>concept</w:t>
            </w:r>
            <w:r w:rsidR="00FC7454" w:rsidRPr="00D93FC9">
              <w:rPr>
                <w:i/>
                <w:iCs/>
              </w:rPr>
              <w:t>.</w:t>
            </w:r>
          </w:p>
        </w:tc>
        <w:tc>
          <w:tcPr>
            <w:tcW w:w="1949" w:type="pct"/>
          </w:tcPr>
          <w:p w14:paraId="7D9D7115" w14:textId="62A28C12" w:rsidR="00CC127B" w:rsidRPr="00E17425" w:rsidRDefault="00CC127B" w:rsidP="005A0DE0">
            <w:pPr>
              <w:spacing w:after="120"/>
              <w:rPr>
                <w:sz w:val="24"/>
                <w:szCs w:val="24"/>
              </w:rPr>
            </w:pPr>
          </w:p>
        </w:tc>
      </w:tr>
      <w:tr w:rsidR="00CC127B" w:rsidRPr="00E17425" w14:paraId="175B3333" w14:textId="1C082BC1" w:rsidTr="00D93FC9">
        <w:trPr>
          <w:trHeight w:val="485"/>
        </w:trPr>
        <w:tc>
          <w:tcPr>
            <w:tcW w:w="917" w:type="pct"/>
          </w:tcPr>
          <w:p w14:paraId="341CDF99" w14:textId="47F2C555" w:rsidR="00CC127B" w:rsidRPr="00D93FC9" w:rsidRDefault="00CC127B" w:rsidP="005A0DE0">
            <w:pPr>
              <w:spacing w:after="120"/>
              <w:rPr>
                <w:b/>
                <w:bCs/>
              </w:rPr>
            </w:pPr>
            <w:r w:rsidRPr="00D93FC9">
              <w:t>Instructor/Trainer</w:t>
            </w:r>
            <w:r w:rsidR="00684824" w:rsidRPr="00D93FC9">
              <w:t>/Coach</w:t>
            </w:r>
          </w:p>
        </w:tc>
        <w:tc>
          <w:tcPr>
            <w:tcW w:w="2134" w:type="pct"/>
          </w:tcPr>
          <w:p w14:paraId="1A2DA55F" w14:textId="4ECDA9F5" w:rsidR="001C6AC8" w:rsidRPr="00D93FC9" w:rsidRDefault="00CC127B" w:rsidP="005A0DE0">
            <w:pPr>
              <w:spacing w:after="120"/>
            </w:pPr>
            <w:r w:rsidRPr="00D93FC9">
              <w:rPr>
                <w:b/>
                <w:bCs/>
              </w:rPr>
              <w:t xml:space="preserve">Illustration:  </w:t>
            </w:r>
            <w:r w:rsidR="00587EEA" w:rsidRPr="00D93FC9">
              <w:rPr>
                <w:bCs/>
                <w:i/>
                <w:iCs/>
              </w:rPr>
              <w:t>Sho</w:t>
            </w:r>
            <w:r w:rsidR="00952B60">
              <w:rPr>
                <w:bCs/>
                <w:i/>
                <w:iCs/>
              </w:rPr>
              <w:t>w</w:t>
            </w:r>
            <w:r w:rsidR="00587EEA" w:rsidRPr="00D93FC9">
              <w:rPr>
                <w:b/>
                <w:bCs/>
                <w:i/>
                <w:iCs/>
              </w:rPr>
              <w:t xml:space="preserve"> </w:t>
            </w:r>
            <w:r w:rsidR="00587EEA" w:rsidRPr="00D93FC9">
              <w:rPr>
                <w:i/>
                <w:iCs/>
              </w:rPr>
              <w:t>practice/topic/concept.</w:t>
            </w:r>
          </w:p>
        </w:tc>
        <w:tc>
          <w:tcPr>
            <w:tcW w:w="1949" w:type="pct"/>
          </w:tcPr>
          <w:p w14:paraId="008351C6" w14:textId="10E46AA1" w:rsidR="00CC127B" w:rsidRPr="00E17425" w:rsidRDefault="00CC127B" w:rsidP="005A0DE0">
            <w:pPr>
              <w:spacing w:after="120"/>
              <w:rPr>
                <w:b/>
                <w:bCs/>
                <w:sz w:val="24"/>
                <w:szCs w:val="24"/>
              </w:rPr>
            </w:pPr>
          </w:p>
        </w:tc>
      </w:tr>
      <w:tr w:rsidR="00BD66F6" w:rsidRPr="00E17425" w14:paraId="018B90DA" w14:textId="77777777" w:rsidTr="00D93FC9">
        <w:trPr>
          <w:trHeight w:val="720"/>
        </w:trPr>
        <w:tc>
          <w:tcPr>
            <w:tcW w:w="917" w:type="pct"/>
          </w:tcPr>
          <w:p w14:paraId="6C2E2A0A" w14:textId="48F1F53B" w:rsidR="00BD66F6" w:rsidRPr="00D93FC9" w:rsidRDefault="00BD66F6" w:rsidP="005A0DE0">
            <w:pPr>
              <w:spacing w:after="120"/>
            </w:pPr>
            <w:r w:rsidRPr="00D93FC9">
              <w:t>Learner</w:t>
            </w:r>
          </w:p>
        </w:tc>
        <w:tc>
          <w:tcPr>
            <w:tcW w:w="2134" w:type="pct"/>
          </w:tcPr>
          <w:p w14:paraId="420FBFD0" w14:textId="0559BFC3" w:rsidR="00BD66F6" w:rsidRPr="00D93FC9" w:rsidRDefault="00BD66F6" w:rsidP="005A0DE0">
            <w:pPr>
              <w:spacing w:after="120"/>
              <w:rPr>
                <w:b/>
              </w:rPr>
            </w:pPr>
            <w:r w:rsidRPr="00D93FC9">
              <w:rPr>
                <w:b/>
              </w:rPr>
              <w:t xml:space="preserve">Active and authentic job embedded </w:t>
            </w:r>
            <w:r>
              <w:rPr>
                <w:b/>
              </w:rPr>
              <w:t xml:space="preserve">learning opportunities: </w:t>
            </w:r>
            <w:r>
              <w:rPr>
                <w:bCs/>
              </w:rPr>
              <w:t>I</w:t>
            </w:r>
            <w:r w:rsidRPr="00D93FC9">
              <w:rPr>
                <w:bCs/>
                <w:i/>
                <w:iCs/>
              </w:rPr>
              <w:t>mplemen</w:t>
            </w:r>
            <w:r w:rsidRPr="00D93FC9">
              <w:rPr>
                <w:i/>
                <w:iCs/>
              </w:rPr>
              <w:t>t the practice/topic/concept in settings in which it will be implemented</w:t>
            </w:r>
            <w:r>
              <w:rPr>
                <w:i/>
                <w:iCs/>
              </w:rPr>
              <w:t>.</w:t>
            </w:r>
          </w:p>
        </w:tc>
        <w:tc>
          <w:tcPr>
            <w:tcW w:w="1949" w:type="pct"/>
          </w:tcPr>
          <w:p w14:paraId="713E63E7" w14:textId="25DB5F08" w:rsidR="00BD66F6" w:rsidRPr="00E17425" w:rsidRDefault="00BD66F6" w:rsidP="005A0DE0">
            <w:pPr>
              <w:spacing w:after="120"/>
              <w:rPr>
                <w:sz w:val="24"/>
                <w:szCs w:val="24"/>
              </w:rPr>
            </w:pPr>
          </w:p>
        </w:tc>
      </w:tr>
      <w:tr w:rsidR="005A0DE0" w:rsidRPr="00E17425" w14:paraId="709FA028" w14:textId="48E4D76B" w:rsidTr="00D93FC9">
        <w:trPr>
          <w:trHeight w:val="720"/>
        </w:trPr>
        <w:tc>
          <w:tcPr>
            <w:tcW w:w="917" w:type="pct"/>
          </w:tcPr>
          <w:p w14:paraId="633F1F8B" w14:textId="07D3E51B" w:rsidR="005A0DE0" w:rsidRPr="00D93FC9" w:rsidRDefault="005A0DE0" w:rsidP="005A0DE0">
            <w:pPr>
              <w:spacing w:after="120"/>
              <w:rPr>
                <w:b/>
                <w:bCs/>
              </w:rPr>
            </w:pPr>
            <w:r w:rsidRPr="00D93FC9">
              <w:t>Instructor/Trainer/Coach</w:t>
            </w:r>
          </w:p>
        </w:tc>
        <w:tc>
          <w:tcPr>
            <w:tcW w:w="2134" w:type="pct"/>
          </w:tcPr>
          <w:p w14:paraId="714609B4" w14:textId="54D21952" w:rsidR="005A0DE0" w:rsidRDefault="005A0DE0" w:rsidP="005A0DE0">
            <w:pPr>
              <w:spacing w:after="120"/>
              <w:rPr>
                <w:i/>
                <w:iCs/>
              </w:rPr>
            </w:pPr>
            <w:r w:rsidRPr="00D93FC9">
              <w:rPr>
                <w:b/>
              </w:rPr>
              <w:t xml:space="preserve">Guidance:  </w:t>
            </w:r>
            <w:r w:rsidRPr="00952B60">
              <w:rPr>
                <w:i/>
                <w:iCs/>
              </w:rPr>
              <w:t>Prompt and guide</w:t>
            </w:r>
            <w:r w:rsidRPr="00D93FC9">
              <w:rPr>
                <w:i/>
                <w:iCs/>
              </w:rPr>
              <w:t xml:space="preserve"> the implement</w:t>
            </w:r>
            <w:r>
              <w:rPr>
                <w:i/>
                <w:iCs/>
              </w:rPr>
              <w:t>ation of</w:t>
            </w:r>
            <w:r w:rsidRPr="00D93FC9">
              <w:rPr>
                <w:i/>
                <w:iCs/>
              </w:rPr>
              <w:t xml:space="preserve"> the practice/topic/concept</w:t>
            </w:r>
            <w:r>
              <w:rPr>
                <w:i/>
                <w:iCs/>
              </w:rPr>
              <w:t>.</w:t>
            </w:r>
          </w:p>
          <w:p w14:paraId="20C7F004" w14:textId="4D80D78F" w:rsidR="005A0DE0" w:rsidRPr="00D93FC9" w:rsidRDefault="005A0DE0" w:rsidP="005A0DE0">
            <w:pPr>
              <w:spacing w:after="120"/>
            </w:pPr>
            <w:r>
              <w:rPr>
                <w:b/>
                <w:bCs/>
              </w:rPr>
              <w:t>P</w:t>
            </w:r>
            <w:r w:rsidRPr="00952B60">
              <w:rPr>
                <w:b/>
              </w:rPr>
              <w:t>erformance feedback</w:t>
            </w:r>
            <w:r>
              <w:rPr>
                <w:b/>
              </w:rPr>
              <w:t>:</w:t>
            </w:r>
            <w:r>
              <w:rPr>
                <w:b/>
                <w:i/>
                <w:iCs/>
              </w:rPr>
              <w:t xml:space="preserve"> P</w:t>
            </w:r>
            <w:r w:rsidRPr="00952B60">
              <w:rPr>
                <w:bCs/>
                <w:i/>
                <w:iCs/>
              </w:rPr>
              <w:t>rovide</w:t>
            </w:r>
            <w:r w:rsidRPr="00D93FC9">
              <w:rPr>
                <w:i/>
                <w:iCs/>
              </w:rPr>
              <w:t xml:space="preserve"> reinforcement or correction</w:t>
            </w:r>
            <w:r>
              <w:rPr>
                <w:i/>
                <w:iCs/>
              </w:rPr>
              <w:t>s.</w:t>
            </w:r>
          </w:p>
        </w:tc>
        <w:tc>
          <w:tcPr>
            <w:tcW w:w="1949" w:type="pct"/>
          </w:tcPr>
          <w:p w14:paraId="0E291072" w14:textId="6BD986C0" w:rsidR="005A0DE0" w:rsidRPr="00E17425" w:rsidRDefault="005A0DE0" w:rsidP="005A0DE0">
            <w:pPr>
              <w:spacing w:after="120"/>
              <w:rPr>
                <w:sz w:val="24"/>
                <w:szCs w:val="24"/>
              </w:rPr>
            </w:pPr>
          </w:p>
        </w:tc>
      </w:tr>
      <w:tr w:rsidR="005A0DE0" w:rsidRPr="00E17425" w14:paraId="6564A21C" w14:textId="68CDFC1E" w:rsidTr="00D93FC9">
        <w:trPr>
          <w:trHeight w:val="800"/>
        </w:trPr>
        <w:tc>
          <w:tcPr>
            <w:tcW w:w="917" w:type="pct"/>
          </w:tcPr>
          <w:p w14:paraId="7CBB768E" w14:textId="5F1E61D2" w:rsidR="005A0DE0" w:rsidRPr="00D93FC9" w:rsidRDefault="005A0DE0" w:rsidP="005A0DE0">
            <w:pPr>
              <w:spacing w:after="120"/>
            </w:pPr>
            <w:r w:rsidRPr="00D93FC9">
              <w:t>Learner</w:t>
            </w:r>
          </w:p>
        </w:tc>
        <w:tc>
          <w:tcPr>
            <w:tcW w:w="2134" w:type="pct"/>
          </w:tcPr>
          <w:p w14:paraId="512C30EE" w14:textId="32F21FD3" w:rsidR="005A0DE0" w:rsidRPr="00D93FC9" w:rsidRDefault="005A0DE0" w:rsidP="005A0DE0">
            <w:pPr>
              <w:spacing w:after="120"/>
              <w:rPr>
                <w:b/>
                <w:bCs/>
              </w:rPr>
            </w:pPr>
            <w:r w:rsidRPr="00D93FC9">
              <w:rPr>
                <w:b/>
              </w:rPr>
              <w:t xml:space="preserve">Reflection, understanding and self-monitoring: </w:t>
            </w:r>
            <w:r w:rsidRPr="00D93FC9">
              <w:rPr>
                <w:i/>
                <w:iCs/>
              </w:rPr>
              <w:t>Practice</w:t>
            </w:r>
            <w:r>
              <w:rPr>
                <w:i/>
                <w:iCs/>
              </w:rPr>
              <w:t xml:space="preserve"> and </w:t>
            </w:r>
            <w:r w:rsidRPr="00D93FC9">
              <w:rPr>
                <w:bCs/>
                <w:i/>
                <w:iCs/>
              </w:rPr>
              <w:t>discuss</w:t>
            </w:r>
            <w:r w:rsidRPr="00D93FC9">
              <w:rPr>
                <w:i/>
                <w:iCs/>
              </w:rPr>
              <w:t xml:space="preserve"> with others</w:t>
            </w:r>
            <w:r>
              <w:rPr>
                <w:i/>
                <w:iCs/>
              </w:rPr>
              <w:t xml:space="preserve"> how the </w:t>
            </w:r>
            <w:r w:rsidRPr="00D93FC9">
              <w:rPr>
                <w:i/>
                <w:iCs/>
              </w:rPr>
              <w:t>practice</w:t>
            </w:r>
            <w:r>
              <w:rPr>
                <w:i/>
                <w:iCs/>
              </w:rPr>
              <w:t>/</w:t>
            </w:r>
            <w:r w:rsidRPr="00D93FC9">
              <w:rPr>
                <w:i/>
                <w:iCs/>
              </w:rPr>
              <w:t xml:space="preserve">topic/concept </w:t>
            </w:r>
            <w:r>
              <w:rPr>
                <w:i/>
                <w:iCs/>
              </w:rPr>
              <w:t>works.</w:t>
            </w:r>
          </w:p>
        </w:tc>
        <w:tc>
          <w:tcPr>
            <w:tcW w:w="1949" w:type="pct"/>
          </w:tcPr>
          <w:p w14:paraId="414DEB8E" w14:textId="13137395" w:rsidR="005A0DE0" w:rsidRPr="00E17425" w:rsidRDefault="005A0DE0" w:rsidP="005A0DE0">
            <w:pPr>
              <w:spacing w:after="120"/>
              <w:rPr>
                <w:b/>
                <w:bCs/>
                <w:sz w:val="24"/>
                <w:szCs w:val="24"/>
              </w:rPr>
            </w:pPr>
          </w:p>
        </w:tc>
      </w:tr>
      <w:tr w:rsidR="005A0DE0" w:rsidRPr="00E17425" w14:paraId="71B9C530" w14:textId="074DDDBF" w:rsidTr="00D93FC9">
        <w:trPr>
          <w:trHeight w:val="720"/>
        </w:trPr>
        <w:tc>
          <w:tcPr>
            <w:tcW w:w="917" w:type="pct"/>
          </w:tcPr>
          <w:p w14:paraId="512DA634" w14:textId="77777777" w:rsidR="005A0DE0" w:rsidRDefault="005A0DE0" w:rsidP="005A0DE0">
            <w:pPr>
              <w:spacing w:after="120"/>
            </w:pPr>
            <w:r w:rsidRPr="00D93FC9">
              <w:rPr>
                <w:bCs/>
              </w:rPr>
              <w:t>I</w:t>
            </w:r>
            <w:r w:rsidRPr="00D93FC9">
              <w:t>nstructor/Trainer/Coach</w:t>
            </w:r>
            <w:r>
              <w:t>/</w:t>
            </w:r>
          </w:p>
          <w:p w14:paraId="1DC079AA" w14:textId="4F820309" w:rsidR="005A0DE0" w:rsidRPr="00BD66F6" w:rsidRDefault="005A0DE0" w:rsidP="005A0DE0">
            <w:pPr>
              <w:spacing w:after="120"/>
            </w:pPr>
            <w:r w:rsidRPr="00BD66F6">
              <w:t>Learner</w:t>
            </w:r>
          </w:p>
        </w:tc>
        <w:tc>
          <w:tcPr>
            <w:tcW w:w="2134" w:type="pct"/>
          </w:tcPr>
          <w:p w14:paraId="4BBAF5E9" w14:textId="1F83D3AD" w:rsidR="005A0DE0" w:rsidRPr="00D93FC9" w:rsidRDefault="005A0DE0" w:rsidP="005A0DE0">
            <w:pPr>
              <w:spacing w:after="120"/>
            </w:pPr>
            <w:r w:rsidRPr="00D93FC9">
              <w:rPr>
                <w:b/>
              </w:rPr>
              <w:t xml:space="preserve">Duration, Intensity and Follow-up: </w:t>
            </w:r>
            <w:r w:rsidRPr="00BD66F6">
              <w:rPr>
                <w:bCs/>
                <w:i/>
                <w:iCs/>
              </w:rPr>
              <w:t>Pl</w:t>
            </w:r>
            <w:r w:rsidRPr="00D93FC9">
              <w:rPr>
                <w:bCs/>
                <w:i/>
                <w:iCs/>
              </w:rPr>
              <w:t>an</w:t>
            </w:r>
            <w:r w:rsidRPr="00D93FC9">
              <w:rPr>
                <w:i/>
                <w:iCs/>
              </w:rPr>
              <w:t xml:space="preserve"> for ongoing guidance</w:t>
            </w:r>
            <w:r>
              <w:rPr>
                <w:i/>
                <w:iCs/>
              </w:rPr>
              <w:t xml:space="preserve"> and </w:t>
            </w:r>
            <w:r w:rsidRPr="00D93FC9">
              <w:rPr>
                <w:i/>
                <w:iCs/>
              </w:rPr>
              <w:t xml:space="preserve">reflection </w:t>
            </w:r>
            <w:r>
              <w:rPr>
                <w:i/>
                <w:iCs/>
              </w:rPr>
              <w:t>for</w:t>
            </w:r>
            <w:r w:rsidRPr="00D93FC9">
              <w:rPr>
                <w:i/>
                <w:iCs/>
              </w:rPr>
              <w:t xml:space="preserve"> generalization and maintenance of the practice/topic/concept</w:t>
            </w:r>
            <w:r>
              <w:rPr>
                <w:i/>
                <w:iCs/>
              </w:rPr>
              <w:t>.</w:t>
            </w:r>
          </w:p>
        </w:tc>
        <w:tc>
          <w:tcPr>
            <w:tcW w:w="1949" w:type="pct"/>
          </w:tcPr>
          <w:p w14:paraId="5140A694" w14:textId="6C45CA1B" w:rsidR="005A0DE0" w:rsidRPr="00E17425" w:rsidRDefault="005A0DE0" w:rsidP="005A0DE0">
            <w:pPr>
              <w:spacing w:after="120"/>
              <w:rPr>
                <w:sz w:val="24"/>
                <w:szCs w:val="24"/>
              </w:rPr>
            </w:pPr>
          </w:p>
        </w:tc>
      </w:tr>
    </w:tbl>
    <w:p w14:paraId="49761527" w14:textId="789D9E30" w:rsidR="00E920F0" w:rsidRPr="00E920F0" w:rsidRDefault="00BC5C3B" w:rsidP="00E920F0">
      <w:pPr>
        <w:jc w:val="right"/>
        <w:rPr>
          <w:i/>
          <w:iCs/>
          <w:color w:val="A6A6A6" w:themeColor="background1" w:themeShade="A6"/>
          <w:sz w:val="20"/>
          <w:szCs w:val="20"/>
        </w:rPr>
      </w:pPr>
      <w:r w:rsidRPr="00BC5C3B">
        <w:rPr>
          <w:i/>
          <w:iCs/>
          <w:color w:val="A6A6A6" w:themeColor="background1" w:themeShade="A6"/>
          <w:sz w:val="20"/>
          <w:szCs w:val="20"/>
        </w:rPr>
        <w:t xml:space="preserve">Updated </w:t>
      </w:r>
      <w:r w:rsidR="00E920F0">
        <w:rPr>
          <w:i/>
          <w:iCs/>
          <w:color w:val="A6A6A6" w:themeColor="background1" w:themeShade="A6"/>
          <w:sz w:val="20"/>
          <w:szCs w:val="20"/>
        </w:rPr>
        <w:t>12</w:t>
      </w:r>
      <w:r w:rsidRPr="00BC5C3B">
        <w:rPr>
          <w:i/>
          <w:iCs/>
          <w:color w:val="A6A6A6" w:themeColor="background1" w:themeShade="A6"/>
          <w:sz w:val="20"/>
          <w:szCs w:val="20"/>
        </w:rPr>
        <w:t>/202</w:t>
      </w:r>
      <w:r w:rsidR="00E920F0">
        <w:rPr>
          <w:i/>
          <w:iCs/>
          <w:color w:val="A6A6A6" w:themeColor="background1" w:themeShade="A6"/>
          <w:sz w:val="20"/>
          <w:szCs w:val="20"/>
        </w:rPr>
        <w:t>4</w:t>
      </w:r>
    </w:p>
    <w:p w14:paraId="3F3BB139" w14:textId="77777777" w:rsidR="00E920F0" w:rsidRDefault="00E920F0" w:rsidP="00E920F0">
      <w:pPr>
        <w:rPr>
          <w:i/>
          <w:iCs/>
          <w:color w:val="A6A6A6" w:themeColor="background1" w:themeShade="A6"/>
          <w:sz w:val="20"/>
          <w:szCs w:val="20"/>
        </w:rPr>
      </w:pPr>
    </w:p>
    <w:p w14:paraId="4CA90B43" w14:textId="77777777" w:rsidR="00E920F0" w:rsidRPr="00E920F0" w:rsidRDefault="00E920F0" w:rsidP="00E920F0">
      <w:pPr>
        <w:ind w:firstLine="720"/>
      </w:pPr>
    </w:p>
    <w:p w14:paraId="669D4A45" w14:textId="77777777" w:rsidR="00E920F0" w:rsidRPr="00E920F0" w:rsidRDefault="00E920F0" w:rsidP="00E920F0"/>
    <w:sectPr w:rsidR="00E920F0" w:rsidRPr="00E920F0" w:rsidSect="00E920F0">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FECA5" w14:textId="77777777" w:rsidR="00EB33EA" w:rsidRDefault="00EB33EA" w:rsidP="00F831C6">
      <w:r>
        <w:separator/>
      </w:r>
    </w:p>
  </w:endnote>
  <w:endnote w:type="continuationSeparator" w:id="0">
    <w:p w14:paraId="46357922" w14:textId="77777777" w:rsidR="00EB33EA" w:rsidRDefault="00EB33EA" w:rsidP="00F8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4ED4" w14:textId="77777777" w:rsidR="00E920F0" w:rsidRDefault="00E92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BC9E" w14:textId="1D0B6C5C" w:rsidR="00F831C6" w:rsidRPr="00E920F0" w:rsidRDefault="00E920F0" w:rsidP="00E920F0">
    <w:pPr>
      <w:pStyle w:val="Footer"/>
      <w:jc w:val="center"/>
      <w:rPr>
        <w:i/>
        <w:iCs/>
        <w:sz w:val="19"/>
        <w:szCs w:val="19"/>
      </w:rPr>
    </w:pPr>
    <w:r w:rsidRPr="00E920F0">
      <w:rPr>
        <w:rFonts w:eastAsia="Calibri"/>
        <w:i/>
        <w:iCs/>
        <w:sz w:val="19"/>
        <w:szCs w:val="19"/>
      </w:rPr>
      <w:t xml:space="preserve">This is a </w:t>
    </w:r>
    <w:r w:rsidRPr="00E920F0">
      <w:rPr>
        <w:i/>
        <w:iCs/>
        <w:sz w:val="19"/>
        <w:szCs w:val="19"/>
        <w:shd w:val="clear" w:color="auto" w:fill="FFFFFF"/>
      </w:rPr>
      <w:t>product of the Early Childhood Intervention Personnel Center (ECIPC) awarded to the University of Connecticut Center for Excellence in Developmental Disabilities and was made possible by Cooperative Agreement #H325C220003 funded by the U.S. Department of Education, Office of Special Education Programs. However, the contents do not necessarily represent the policy of the Department of Education, and you should not assume endorsement by the Federal Government.</w:t>
    </w:r>
    <w:r w:rsidRPr="00E920F0">
      <w:rPr>
        <w:i/>
        <w:iCs/>
        <w:sz w:val="19"/>
        <w:szCs w:val="19"/>
        <w:shd w:val="clear" w:color="auto" w:fill="FFFFFF"/>
      </w:rPr>
      <w:t xml:space="preserve"> </w:t>
    </w:r>
    <w:r w:rsidRPr="00E920F0">
      <w:rPr>
        <w:i/>
        <w:iCs/>
        <w:sz w:val="19"/>
        <w:szCs w:val="19"/>
        <w:shd w:val="clear" w:color="auto" w:fill="FFFFFF"/>
      </w:rPr>
      <w:t>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B5634" w14:textId="77777777" w:rsidR="00E920F0" w:rsidRDefault="00E92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99B8F" w14:textId="77777777" w:rsidR="00EB33EA" w:rsidRDefault="00EB33EA" w:rsidP="00F831C6">
      <w:r>
        <w:separator/>
      </w:r>
    </w:p>
  </w:footnote>
  <w:footnote w:type="continuationSeparator" w:id="0">
    <w:p w14:paraId="0F46B867" w14:textId="77777777" w:rsidR="00EB33EA" w:rsidRDefault="00EB33EA" w:rsidP="00F83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F6E40" w14:textId="77777777" w:rsidR="00E920F0" w:rsidRDefault="00E92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C9FC" w14:textId="77777777" w:rsidR="00E920F0" w:rsidRDefault="00E92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3CADB" w14:textId="77777777" w:rsidR="00E920F0" w:rsidRDefault="00E92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2C4996"/>
    <w:multiLevelType w:val="hybridMultilevel"/>
    <w:tmpl w:val="9022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4103B3"/>
    <w:multiLevelType w:val="hybridMultilevel"/>
    <w:tmpl w:val="40624C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E65FA"/>
    <w:multiLevelType w:val="hybridMultilevel"/>
    <w:tmpl w:val="14D0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C125C"/>
    <w:multiLevelType w:val="hybridMultilevel"/>
    <w:tmpl w:val="0208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887098">
    <w:abstractNumId w:val="2"/>
  </w:num>
  <w:num w:numId="2" w16cid:durableId="492375098">
    <w:abstractNumId w:val="1"/>
  </w:num>
  <w:num w:numId="3" w16cid:durableId="1938370213">
    <w:abstractNumId w:val="3"/>
  </w:num>
  <w:num w:numId="4" w16cid:durableId="17865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B78"/>
    <w:rsid w:val="000049C4"/>
    <w:rsid w:val="0003337C"/>
    <w:rsid w:val="000565B7"/>
    <w:rsid w:val="000A4C1C"/>
    <w:rsid w:val="001423BA"/>
    <w:rsid w:val="001567D9"/>
    <w:rsid w:val="001A1667"/>
    <w:rsid w:val="001A3B78"/>
    <w:rsid w:val="001C6AC8"/>
    <w:rsid w:val="00205902"/>
    <w:rsid w:val="002731E5"/>
    <w:rsid w:val="002C70DD"/>
    <w:rsid w:val="002D53F3"/>
    <w:rsid w:val="003033F6"/>
    <w:rsid w:val="003059DC"/>
    <w:rsid w:val="003706D5"/>
    <w:rsid w:val="003852EC"/>
    <w:rsid w:val="00395C17"/>
    <w:rsid w:val="00412C13"/>
    <w:rsid w:val="004865DA"/>
    <w:rsid w:val="00492323"/>
    <w:rsid w:val="004A6FBD"/>
    <w:rsid w:val="004A775F"/>
    <w:rsid w:val="00552523"/>
    <w:rsid w:val="0055705A"/>
    <w:rsid w:val="00587EEA"/>
    <w:rsid w:val="005A0DE0"/>
    <w:rsid w:val="005A25CF"/>
    <w:rsid w:val="005B2EBC"/>
    <w:rsid w:val="005C0C2D"/>
    <w:rsid w:val="005D2164"/>
    <w:rsid w:val="005E55F4"/>
    <w:rsid w:val="005F6897"/>
    <w:rsid w:val="00675923"/>
    <w:rsid w:val="00684824"/>
    <w:rsid w:val="0070693C"/>
    <w:rsid w:val="007075B5"/>
    <w:rsid w:val="007B4658"/>
    <w:rsid w:val="008A465D"/>
    <w:rsid w:val="008D022A"/>
    <w:rsid w:val="0094645C"/>
    <w:rsid w:val="00952B60"/>
    <w:rsid w:val="009A1D78"/>
    <w:rsid w:val="009B1ADF"/>
    <w:rsid w:val="009B34B6"/>
    <w:rsid w:val="009D141D"/>
    <w:rsid w:val="009E33AD"/>
    <w:rsid w:val="00A74181"/>
    <w:rsid w:val="00A82F6A"/>
    <w:rsid w:val="00AE2774"/>
    <w:rsid w:val="00AF150D"/>
    <w:rsid w:val="00BC5C3B"/>
    <w:rsid w:val="00BD66F6"/>
    <w:rsid w:val="00C1639E"/>
    <w:rsid w:val="00C534E7"/>
    <w:rsid w:val="00C71D7D"/>
    <w:rsid w:val="00C83760"/>
    <w:rsid w:val="00CA3386"/>
    <w:rsid w:val="00CB5DE1"/>
    <w:rsid w:val="00CC127B"/>
    <w:rsid w:val="00D221F1"/>
    <w:rsid w:val="00D340E1"/>
    <w:rsid w:val="00D93FC9"/>
    <w:rsid w:val="00DA45E3"/>
    <w:rsid w:val="00DB41AB"/>
    <w:rsid w:val="00E03D57"/>
    <w:rsid w:val="00E17425"/>
    <w:rsid w:val="00E338DF"/>
    <w:rsid w:val="00E72411"/>
    <w:rsid w:val="00E72B67"/>
    <w:rsid w:val="00E74CCA"/>
    <w:rsid w:val="00E920F0"/>
    <w:rsid w:val="00EB33EA"/>
    <w:rsid w:val="00EC212F"/>
    <w:rsid w:val="00ED1E35"/>
    <w:rsid w:val="00F45B39"/>
    <w:rsid w:val="00F7263F"/>
    <w:rsid w:val="00F831C6"/>
    <w:rsid w:val="00FC7454"/>
    <w:rsid w:val="00FD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A02B"/>
  <w15:chartTrackingRefBased/>
  <w15:docId w15:val="{A0DC606A-9C90-47A4-BF67-15D761DB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3B78"/>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31C6"/>
    <w:pPr>
      <w:tabs>
        <w:tab w:val="center" w:pos="4680"/>
        <w:tab w:val="right" w:pos="9360"/>
      </w:tabs>
    </w:pPr>
  </w:style>
  <w:style w:type="character" w:customStyle="1" w:styleId="HeaderChar">
    <w:name w:val="Header Char"/>
    <w:basedOn w:val="DefaultParagraphFont"/>
    <w:link w:val="Header"/>
    <w:uiPriority w:val="99"/>
    <w:rsid w:val="00F831C6"/>
    <w:rPr>
      <w:rFonts w:ascii="Times New Roman" w:eastAsia="PMingLiU" w:hAnsi="Times New Roman" w:cs="Times New Roman"/>
    </w:rPr>
  </w:style>
  <w:style w:type="paragraph" w:styleId="Footer">
    <w:name w:val="footer"/>
    <w:basedOn w:val="Normal"/>
    <w:link w:val="FooterChar"/>
    <w:uiPriority w:val="99"/>
    <w:unhideWhenUsed/>
    <w:rsid w:val="00F831C6"/>
    <w:pPr>
      <w:tabs>
        <w:tab w:val="center" w:pos="4680"/>
        <w:tab w:val="right" w:pos="9360"/>
      </w:tabs>
    </w:pPr>
  </w:style>
  <w:style w:type="character" w:customStyle="1" w:styleId="FooterChar">
    <w:name w:val="Footer Char"/>
    <w:basedOn w:val="DefaultParagraphFont"/>
    <w:link w:val="Footer"/>
    <w:uiPriority w:val="99"/>
    <w:rsid w:val="00F831C6"/>
    <w:rPr>
      <w:rFonts w:ascii="Times New Roman" w:eastAsia="PMingLiU" w:hAnsi="Times New Roman" w:cs="Times New Roman"/>
    </w:rPr>
  </w:style>
  <w:style w:type="paragraph" w:styleId="ListParagraph">
    <w:name w:val="List Paragraph"/>
    <w:basedOn w:val="Normal"/>
    <w:uiPriority w:val="34"/>
    <w:qFormat/>
    <w:rsid w:val="00C534E7"/>
    <w:pPr>
      <w:ind w:left="720"/>
      <w:contextualSpacing/>
    </w:pPr>
  </w:style>
  <w:style w:type="character" w:styleId="Hyperlink">
    <w:name w:val="Hyperlink"/>
    <w:basedOn w:val="DefaultParagraphFont"/>
    <w:uiPriority w:val="99"/>
    <w:unhideWhenUsed/>
    <w:rsid w:val="009D141D"/>
    <w:rPr>
      <w:color w:val="0563C1" w:themeColor="hyperlink"/>
      <w:u w:val="single"/>
    </w:rPr>
  </w:style>
  <w:style w:type="character" w:styleId="UnresolvedMention">
    <w:name w:val="Unresolved Mention"/>
    <w:basedOn w:val="DefaultParagraphFont"/>
    <w:uiPriority w:val="99"/>
    <w:semiHidden/>
    <w:unhideWhenUsed/>
    <w:rsid w:val="009D1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UConn Health</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Bruder,Mary Elizabeth</dc:creator>
  <cp:keywords/>
  <dc:description/>
  <cp:lastModifiedBy>Darla Gundler</cp:lastModifiedBy>
  <cp:revision>2</cp:revision>
  <dcterms:created xsi:type="dcterms:W3CDTF">2024-12-23T20:43:00Z</dcterms:created>
  <dcterms:modified xsi:type="dcterms:W3CDTF">2024-12-23T20:43:00Z</dcterms:modified>
</cp:coreProperties>
</file>